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85AA" w14:textId="69A6E20F" w:rsidR="00D67908" w:rsidRPr="00381E35" w:rsidRDefault="00381E35" w:rsidP="00381E35">
      <w:pPr>
        <w:spacing w:after="0"/>
        <w:jc w:val="center"/>
        <w:rPr>
          <w:b/>
          <w:bCs/>
          <w:i/>
          <w:iCs/>
          <w:sz w:val="24"/>
          <w:szCs w:val="24"/>
        </w:rPr>
      </w:pPr>
      <w:r w:rsidRPr="00381E35">
        <w:rPr>
          <w:b/>
          <w:bCs/>
          <w:i/>
          <w:iCs/>
          <w:sz w:val="24"/>
          <w:szCs w:val="24"/>
        </w:rPr>
        <w:t>TOWN OF NORTHPORT</w:t>
      </w:r>
    </w:p>
    <w:p w14:paraId="3D5771A2" w14:textId="27A56629" w:rsidR="00381E35" w:rsidRPr="00381E35" w:rsidRDefault="00381E35" w:rsidP="00381E35">
      <w:pPr>
        <w:jc w:val="center"/>
        <w:rPr>
          <w:b/>
          <w:bCs/>
          <w:i/>
          <w:iCs/>
          <w:sz w:val="24"/>
          <w:szCs w:val="24"/>
        </w:rPr>
      </w:pPr>
      <w:r w:rsidRPr="00381E35">
        <w:rPr>
          <w:b/>
          <w:bCs/>
          <w:i/>
          <w:iCs/>
          <w:sz w:val="24"/>
          <w:szCs w:val="24"/>
        </w:rPr>
        <w:t>PLANNING BOARD MEETING</w:t>
      </w:r>
    </w:p>
    <w:p w14:paraId="512BEDF7" w14:textId="20EB604B" w:rsidR="00381E35" w:rsidRPr="00381E35" w:rsidRDefault="00381E35" w:rsidP="00381E35">
      <w:pPr>
        <w:jc w:val="center"/>
        <w:rPr>
          <w:b/>
          <w:bCs/>
          <w:i/>
          <w:iCs/>
          <w:sz w:val="24"/>
          <w:szCs w:val="24"/>
        </w:rPr>
      </w:pPr>
      <w:r w:rsidRPr="00381E35">
        <w:rPr>
          <w:b/>
          <w:bCs/>
          <w:i/>
          <w:iCs/>
          <w:sz w:val="24"/>
          <w:szCs w:val="24"/>
        </w:rPr>
        <w:t>JULY 14, 2026</w:t>
      </w:r>
    </w:p>
    <w:p w14:paraId="63243C36" w14:textId="77777777" w:rsidR="00381E35" w:rsidRDefault="00381E35" w:rsidP="00381E35">
      <w:pPr>
        <w:jc w:val="center"/>
        <w:rPr>
          <w:b/>
          <w:bCs/>
          <w:i/>
          <w:iCs/>
        </w:rPr>
      </w:pPr>
    </w:p>
    <w:p w14:paraId="33B7B4D3" w14:textId="288F1E7F" w:rsidR="00381E35" w:rsidRDefault="00381E35" w:rsidP="00381E35">
      <w:pPr>
        <w:jc w:val="both"/>
      </w:pPr>
      <w:r>
        <w:rPr>
          <w:b/>
          <w:bCs/>
        </w:rPr>
        <w:t>Present:</w:t>
      </w:r>
      <w:r w:rsidR="00EB5592">
        <w:t xml:space="preserve">  Planning Board Chair Mike Parker, Board Vice-Chair Dana Kennedy, Board Member Rich Coleman, Board Member Steve Roodhouse, Board Member Jim Nealey.  Also present were Board Alternate Wayne Hermanson and community members interested in being on the task force for revision of the Site Plan Review:  John Youngblood, Judy Berk, David Foley, Ann Wallace and Christine</w:t>
      </w:r>
      <w:r w:rsidR="004A7B76">
        <w:t xml:space="preserve"> Nickerson Morehouse.</w:t>
      </w:r>
    </w:p>
    <w:p w14:paraId="58D9636F" w14:textId="14F8B806" w:rsidR="00EB5592" w:rsidRDefault="00EB5592" w:rsidP="00381E35">
      <w:pPr>
        <w:jc w:val="both"/>
      </w:pPr>
      <w:r>
        <w:t xml:space="preserve">Meeting was opened at 6:00 p.m. by Chair Mike Parker.  It was determined that a quorum was present.  </w:t>
      </w:r>
      <w:r w:rsidR="004A7B76">
        <w:t xml:space="preserve">Introductions were done </w:t>
      </w:r>
      <w:r w:rsidR="00795404">
        <w:t>by</w:t>
      </w:r>
      <w:r w:rsidR="004A7B76">
        <w:t xml:space="preserve"> all present.</w:t>
      </w:r>
    </w:p>
    <w:p w14:paraId="5DE6B929" w14:textId="5226EAED" w:rsidR="004A7B76" w:rsidRDefault="004A7B76" w:rsidP="00381E35">
      <w:pPr>
        <w:jc w:val="both"/>
        <w:rPr>
          <w:b/>
          <w:bCs/>
        </w:rPr>
      </w:pPr>
      <w:r>
        <w:rPr>
          <w:b/>
          <w:bCs/>
        </w:rPr>
        <w:t>OLD BUSINESS:  None.</w:t>
      </w:r>
    </w:p>
    <w:p w14:paraId="63E8243A" w14:textId="7B697DEE" w:rsidR="004A7B76" w:rsidRDefault="004A7B76" w:rsidP="00381E35">
      <w:pPr>
        <w:jc w:val="both"/>
        <w:rPr>
          <w:b/>
          <w:bCs/>
        </w:rPr>
      </w:pPr>
      <w:r>
        <w:rPr>
          <w:b/>
          <w:bCs/>
        </w:rPr>
        <w:t>NEW BUSINESS:</w:t>
      </w:r>
    </w:p>
    <w:p w14:paraId="687F69A7" w14:textId="578D0816" w:rsidR="004A7B76" w:rsidRDefault="004A7B76" w:rsidP="004A7B76">
      <w:pPr>
        <w:spacing w:after="0"/>
        <w:jc w:val="both"/>
        <w:rPr>
          <w:b/>
          <w:bCs/>
        </w:rPr>
      </w:pPr>
      <w:r>
        <w:rPr>
          <w:b/>
          <w:bCs/>
        </w:rPr>
        <w:t>Election of Planning Board Officers for the ensuing year:</w:t>
      </w:r>
    </w:p>
    <w:p w14:paraId="458AB822" w14:textId="1CF1E515" w:rsidR="004A7B76" w:rsidRDefault="004A7B76" w:rsidP="004A7B76">
      <w:pPr>
        <w:spacing w:after="0"/>
        <w:jc w:val="both"/>
      </w:pPr>
      <w:r>
        <w:tab/>
        <w:t xml:space="preserve">Planning Board Chair – Mike Parker was nominated and accepted.  </w:t>
      </w:r>
    </w:p>
    <w:p w14:paraId="527C9358" w14:textId="1384C457" w:rsidR="004A7B76" w:rsidRDefault="004A7B76" w:rsidP="00381E35">
      <w:pPr>
        <w:jc w:val="both"/>
      </w:pPr>
      <w:r>
        <w:tab/>
      </w:r>
      <w:r>
        <w:tab/>
      </w:r>
      <w:r>
        <w:rPr>
          <w:b/>
          <w:bCs/>
        </w:rPr>
        <w:t>The Planning Board</w:t>
      </w:r>
      <w:r>
        <w:t xml:space="preserve"> voted 5-0 </w:t>
      </w:r>
      <w:r>
        <w:rPr>
          <w:b/>
          <w:bCs/>
        </w:rPr>
        <w:t>in favor</w:t>
      </w:r>
      <w:r>
        <w:t xml:space="preserve"> of this nomination.</w:t>
      </w:r>
    </w:p>
    <w:p w14:paraId="4279741D" w14:textId="5FE1AD4D" w:rsidR="004A7B76" w:rsidRDefault="004A7B76" w:rsidP="004A7B76">
      <w:pPr>
        <w:spacing w:after="0"/>
        <w:jc w:val="both"/>
      </w:pPr>
      <w:r>
        <w:tab/>
        <w:t>Planning Board Vice-Chair – Dana Kennedy was nominated and accepted.</w:t>
      </w:r>
    </w:p>
    <w:p w14:paraId="77CEB545" w14:textId="474850D6" w:rsidR="004A7B76" w:rsidRDefault="004A7B76" w:rsidP="00381E35">
      <w:pPr>
        <w:jc w:val="both"/>
      </w:pPr>
      <w:r>
        <w:tab/>
      </w:r>
      <w:r>
        <w:tab/>
      </w:r>
      <w:r>
        <w:rPr>
          <w:b/>
          <w:bCs/>
        </w:rPr>
        <w:t>The Planning Board</w:t>
      </w:r>
      <w:r>
        <w:t xml:space="preserve"> voted 5-0 </w:t>
      </w:r>
      <w:r>
        <w:rPr>
          <w:b/>
          <w:bCs/>
        </w:rPr>
        <w:t>in favor</w:t>
      </w:r>
      <w:r>
        <w:t xml:space="preserve"> of this nomination.</w:t>
      </w:r>
    </w:p>
    <w:p w14:paraId="1DF8D1C7" w14:textId="47A32ED8" w:rsidR="004A7B76" w:rsidRDefault="004A7B76" w:rsidP="00381E35">
      <w:pPr>
        <w:jc w:val="both"/>
      </w:pPr>
      <w:r>
        <w:t>Next was discussion on the Task Force for the revision of the Site Plan Review.  Chair Mike Parker asked for a volunteer from the Planning Board to sit in with the Task Force</w:t>
      </w:r>
      <w:r w:rsidR="00654AC1">
        <w:t>, to be our point of contact</w:t>
      </w:r>
      <w:r>
        <w:t xml:space="preserve">.  Steve Roodhouse has volunteered. CEO Toupie Rooney will also be a member of this Task Force.  </w:t>
      </w:r>
      <w:r w:rsidR="00654AC1">
        <w:t>The Task Force Chair will be John Youngblood.  Other members of the SPR Task Force will be Wayne Hermanson, Ann Wallace, Judy Berk, David Foley and Christine Nickerson Morehouse.</w:t>
      </w:r>
    </w:p>
    <w:p w14:paraId="719EE77F" w14:textId="50AE8F0C" w:rsidR="00654AC1" w:rsidRDefault="00654AC1" w:rsidP="00381E35">
      <w:pPr>
        <w:jc w:val="both"/>
      </w:pPr>
      <w:r>
        <w:t>Planning Board Chair Mike Parker stated that this SPR revision needed to be completed prior to our annual Town Meeting 2027 in order for it to be presented to the townspeople for ratification.  He stated that the SPR revision by the Task Force should be completed by the end of February or first part of March 2027</w:t>
      </w:r>
      <w:r w:rsidR="003B7A58">
        <w:t xml:space="preserve"> at the latest</w:t>
      </w:r>
      <w:r>
        <w:t>.  After that the proposed revision of the SPR need</w:t>
      </w:r>
      <w:r w:rsidR="001E48E6">
        <w:t>s</w:t>
      </w:r>
      <w:r>
        <w:t xml:space="preserve"> to go before our town attorney Bill Kelley.  The next step would then be to hold a public hearing.  After all these steps have been completed the revised SPR will be ready for the townspeople to vote at the annual Town meeting in June 2027.</w:t>
      </w:r>
    </w:p>
    <w:p w14:paraId="57EED428" w14:textId="64592E43" w:rsidR="00654AC1" w:rsidRDefault="00654AC1" w:rsidP="00381E35">
      <w:pPr>
        <w:jc w:val="both"/>
      </w:pPr>
      <w:r>
        <w:t xml:space="preserve">The SPR Task Force Chair John Youngblood discussed the meeting </w:t>
      </w:r>
      <w:r w:rsidR="00AE4ABF">
        <w:t>date</w:t>
      </w:r>
      <w:r w:rsidR="001E48E6">
        <w:t>,</w:t>
      </w:r>
      <w:r w:rsidR="00AE4ABF">
        <w:t xml:space="preserve"> time and frequency with the group.  It was decided that they would meet on the second Thursday of each month</w:t>
      </w:r>
      <w:r w:rsidR="00DE090F">
        <w:t xml:space="preserve"> at 6 p.m.</w:t>
      </w:r>
      <w:r w:rsidR="00AE4ABF">
        <w:t xml:space="preserve">.  He stated they could meet more frequently after summer is over.  The first meeting would be to go through the SPR and find out what needs to be addressed. </w:t>
      </w:r>
      <w:r w:rsidR="001E48E6">
        <w:t>He stated that they</w:t>
      </w:r>
      <w:r w:rsidR="00DE090F">
        <w:t xml:space="preserve"> need to come up with a plan as to </w:t>
      </w:r>
      <w:r w:rsidR="00DE090F">
        <w:lastRenderedPageBreak/>
        <w:t xml:space="preserve">what </w:t>
      </w:r>
      <w:r w:rsidR="001E48E6">
        <w:t>they</w:t>
      </w:r>
      <w:r w:rsidR="00DE090F">
        <w:t xml:space="preserve"> want and how to accomplish that goal.</w:t>
      </w:r>
      <w:r w:rsidR="00AE4ABF">
        <w:t xml:space="preserve"> The first meeting will be on August 6</w:t>
      </w:r>
      <w:r w:rsidR="00AE4ABF" w:rsidRPr="00AE4ABF">
        <w:rPr>
          <w:vertAlign w:val="superscript"/>
        </w:rPr>
        <w:t>th</w:t>
      </w:r>
      <w:r w:rsidR="00AE4ABF">
        <w:t>, the first Thursday of the month</w:t>
      </w:r>
      <w:r w:rsidR="00DE090F">
        <w:t>, at 6 p.m.</w:t>
      </w:r>
      <w:r w:rsidR="00AE4ABF">
        <w:t xml:space="preserve"> in order for CEO Toupie Rooney to be present.  He asks that if a member cannot be present to please pass along any major concerns or changes suggested.  He will consult with Town Administrator James Kossuth for further information and input.</w:t>
      </w:r>
      <w:r w:rsidR="003B7A58">
        <w:t xml:space="preserve">  He would like everyone to read through the SPR so </w:t>
      </w:r>
      <w:r w:rsidR="001E48E6">
        <w:t>they</w:t>
      </w:r>
      <w:r w:rsidR="003B7A58">
        <w:t xml:space="preserve"> can </w:t>
      </w:r>
      <w:r w:rsidR="00681E26">
        <w:t xml:space="preserve">start at the beginning and </w:t>
      </w:r>
      <w:r w:rsidR="003B7A58">
        <w:t xml:space="preserve">go </w:t>
      </w:r>
      <w:r w:rsidR="00681E26">
        <w:t>section</w:t>
      </w:r>
      <w:r w:rsidR="003B7A58">
        <w:t xml:space="preserve"> by </w:t>
      </w:r>
      <w:r w:rsidR="00681E26">
        <w:t>section</w:t>
      </w:r>
      <w:r w:rsidR="003B7A58">
        <w:t xml:space="preserve"> and make changes as </w:t>
      </w:r>
      <w:r w:rsidR="001E48E6">
        <w:t>they</w:t>
      </w:r>
      <w:r w:rsidR="003B7A58">
        <w:t xml:space="preserve"> go.  </w:t>
      </w:r>
    </w:p>
    <w:p w14:paraId="2ADF84F6" w14:textId="34D55AB5" w:rsidR="003B7A58" w:rsidRDefault="003B7A58" w:rsidP="00381E35">
      <w:pPr>
        <w:jc w:val="both"/>
      </w:pPr>
      <w:r>
        <w:t>CEO Toupie Rooney stated that the Selectmen have the authority to extend the moratorium for another 6 months</w:t>
      </w:r>
      <w:r w:rsidR="00156BB1">
        <w:t xml:space="preserve">, </w:t>
      </w:r>
      <w:r>
        <w:t>if needed</w:t>
      </w:r>
      <w:r w:rsidR="00156BB1">
        <w:t>, as long as we are actively working on the SPR revision.</w:t>
      </w:r>
      <w:r>
        <w:t xml:space="preserve"> </w:t>
      </w:r>
    </w:p>
    <w:p w14:paraId="1459F5FB" w14:textId="60C00415" w:rsidR="00AE4ABF" w:rsidRDefault="00AE4ABF" w:rsidP="00381E35">
      <w:pPr>
        <w:jc w:val="both"/>
      </w:pPr>
      <w:r>
        <w:t>The SPR Task Force retired from the room at this time.</w:t>
      </w:r>
    </w:p>
    <w:p w14:paraId="0FFC994C" w14:textId="31721FA3" w:rsidR="00AE4ABF" w:rsidRDefault="00DE090F" w:rsidP="00381E35">
      <w:pPr>
        <w:jc w:val="both"/>
        <w:rPr>
          <w:b/>
          <w:bCs/>
        </w:rPr>
      </w:pPr>
      <w:r>
        <w:rPr>
          <w:b/>
          <w:bCs/>
        </w:rPr>
        <w:t>QUESTIONS FROM CODE:</w:t>
      </w:r>
    </w:p>
    <w:p w14:paraId="3CBC999C" w14:textId="6A592E8B" w:rsidR="00156BB1" w:rsidRDefault="00156BB1" w:rsidP="00156BB1">
      <w:pPr>
        <w:pStyle w:val="ListParagraph"/>
        <w:numPr>
          <w:ilvl w:val="0"/>
          <w:numId w:val="1"/>
        </w:numPr>
        <w:jc w:val="both"/>
      </w:pPr>
      <w:r>
        <w:t>CEO Toupie Rooney asks the Planning Board if the Zoning Board of Appeals authorizes a project, does it also need to come to the Planning Board?</w:t>
      </w:r>
    </w:p>
    <w:p w14:paraId="0DB546F8" w14:textId="2BDBAFCD" w:rsidR="00156BB1" w:rsidRDefault="00156BB1" w:rsidP="004A265E">
      <w:pPr>
        <w:ind w:left="720"/>
        <w:jc w:val="both"/>
      </w:pPr>
      <w:r>
        <w:t xml:space="preserve">Chair Mike Parker responded that no, </w:t>
      </w:r>
      <w:r w:rsidR="004A265E">
        <w:t xml:space="preserve">as </w:t>
      </w:r>
      <w:r>
        <w:t>they are the convening authority.</w:t>
      </w:r>
      <w:r w:rsidR="004A265E">
        <w:t xml:space="preserve">  If they make a ruling, we should not weigh in on the issue.</w:t>
      </w:r>
    </w:p>
    <w:p w14:paraId="19DBFD3F" w14:textId="72756CBD" w:rsidR="00156BB1" w:rsidRDefault="00156BB1" w:rsidP="00156BB1">
      <w:pPr>
        <w:ind w:left="720"/>
        <w:jc w:val="both"/>
      </w:pPr>
      <w:r>
        <w:t>CEO Toupie Rooney states she had de</w:t>
      </w:r>
      <w:r w:rsidR="004A265E">
        <w:t>clin</w:t>
      </w:r>
      <w:r>
        <w:t>ed a non-conforming project</w:t>
      </w:r>
      <w:r w:rsidR="004A265E">
        <w:t>,</w:t>
      </w:r>
      <w:r>
        <w:t xml:space="preserve"> and she had sent them on to the Zoning Board of Appeals.  Whatever they say will be the final say for that project.  </w:t>
      </w:r>
    </w:p>
    <w:p w14:paraId="36EF8642" w14:textId="11E50C13" w:rsidR="00156BB1" w:rsidRDefault="00681E26" w:rsidP="00156BB1">
      <w:pPr>
        <w:pStyle w:val="ListParagraph"/>
        <w:numPr>
          <w:ilvl w:val="0"/>
          <w:numId w:val="1"/>
        </w:numPr>
        <w:jc w:val="both"/>
      </w:pPr>
      <w:r>
        <w:t xml:space="preserve">CEO Toupie Rooney states there is a young teenager who has set up a “lemonade stand” type of enterprise </w:t>
      </w:r>
      <w:r w:rsidR="001E48E6">
        <w:t>on</w:t>
      </w:r>
      <w:r>
        <w:t xml:space="preserve"> Shore Road.  There was an article on this in the Bangor Daily News and in the Bayside News.  She apparently offers a full menu with various coffees and baked goods in a shed</w:t>
      </w:r>
      <w:r w:rsidR="00FD7D29">
        <w:t xml:space="preserve"> located</w:t>
      </w:r>
      <w:r>
        <w:t xml:space="preserve"> near the roadside of her father’s property.  There are concerns of a lot of traffic stopping as this is a bad location.  “Lone Star Latte” has no power or water available at the site.</w:t>
      </w:r>
      <w:r w:rsidR="00FD7D29">
        <w:t xml:space="preserve">  CEO Toupie Rooney wondered if this enterprise should be a Site Plan Review for the Planning Board.</w:t>
      </w:r>
      <w:r>
        <w:t xml:space="preserve">  The CEO</w:t>
      </w:r>
      <w:r w:rsidR="004A265E">
        <w:t xml:space="preserve"> will check out this site, hopefully on the way to work in the morning.  If there is an issue of too much traffic congestion at this location, she might have to shut it down.  Chair Mike Parker states that</w:t>
      </w:r>
      <w:r w:rsidR="00FD7D29">
        <w:t xml:space="preserve"> he had also wondered about a Site Plan Review being needed at this project.  He stated that </w:t>
      </w:r>
      <w:r w:rsidR="004A265E">
        <w:t xml:space="preserve"> if she will be doing this enterprise again next year, education from our CEO would be very helpful.</w:t>
      </w:r>
      <w:r w:rsidR="00FD7D29">
        <w:t xml:space="preserve">  CEO Toupie Rooney stated that she was told this was a summer business, but at t</w:t>
      </w:r>
      <w:r w:rsidR="00C039A2">
        <w:t>h</w:t>
      </w:r>
      <w:r w:rsidR="00FD7D29">
        <w:t xml:space="preserve">is  time of year  the area is very busy.  </w:t>
      </w:r>
    </w:p>
    <w:p w14:paraId="628D248C" w14:textId="5A2195BB" w:rsidR="004A265E" w:rsidRDefault="004A265E" w:rsidP="00156BB1">
      <w:pPr>
        <w:pStyle w:val="ListParagraph"/>
        <w:numPr>
          <w:ilvl w:val="0"/>
          <w:numId w:val="1"/>
        </w:numPr>
        <w:jc w:val="both"/>
      </w:pPr>
      <w:r>
        <w:t xml:space="preserve">The Northport Golf Course is still interested in doing their “Caddy Shack”.  This will be located near the parking lot.  CEO Toupie Rooney stated there are many abutters involved to be notified if they do the 500 feet from the golf course.  </w:t>
      </w:r>
    </w:p>
    <w:p w14:paraId="3727C7F2" w14:textId="7D8E241C" w:rsidR="004A265E" w:rsidRDefault="004A265E" w:rsidP="004A265E">
      <w:pPr>
        <w:pStyle w:val="ListParagraph"/>
        <w:jc w:val="both"/>
      </w:pPr>
      <w:r>
        <w:t>Member Jim Nealey stated that it should be 500 feet from the location of the “Caddy Shack”.</w:t>
      </w:r>
    </w:p>
    <w:p w14:paraId="1D50BAA2" w14:textId="2B4F2599" w:rsidR="004A265E" w:rsidRDefault="004A265E" w:rsidP="004A265E">
      <w:pPr>
        <w:pStyle w:val="ListParagraph"/>
        <w:numPr>
          <w:ilvl w:val="0"/>
          <w:numId w:val="1"/>
        </w:numPr>
        <w:jc w:val="both"/>
      </w:pPr>
      <w:r>
        <w:t xml:space="preserve">CEO Toupie Rooney stated that the Scone Goddess had placed an offer on the Alpaca Store.  </w:t>
      </w:r>
      <w:r w:rsidR="00FD7D29">
        <w:t xml:space="preserve">She ha stated a desire to establish a manufacturing area on the north side of the lot. </w:t>
      </w:r>
      <w:r w:rsidR="00AF4D4D">
        <w:t xml:space="preserve"> She wondered if there would be any red flags on this plan.  She is also wondering </w:t>
      </w:r>
      <w:r w:rsidR="004F4CED">
        <w:t>about</w:t>
      </w:r>
      <w:r w:rsidR="00AF4D4D">
        <w:t xml:space="preserve"> connecting Shore Road and Route 1 with a driveway</w:t>
      </w:r>
      <w:r w:rsidR="004F4CED">
        <w:t xml:space="preserve"> through this property</w:t>
      </w:r>
      <w:r w:rsidR="00AF4D4D">
        <w:t>, to allow</w:t>
      </w:r>
      <w:r w:rsidR="004F4CED">
        <w:t xml:space="preserve"> safe access and movement for </w:t>
      </w:r>
      <w:r w:rsidR="004F4CED">
        <w:lastRenderedPageBreak/>
        <w:t xml:space="preserve">trucks doing delivery and pick up. </w:t>
      </w:r>
      <w:r w:rsidR="00FD7D29">
        <w:t xml:space="preserve"> Member Jim Nealey says there might be “something” buried in the ground in th</w:t>
      </w:r>
      <w:r w:rsidR="00C039A2">
        <w:t>e</w:t>
      </w:r>
      <w:r w:rsidR="00FD7D29">
        <w:t xml:space="preserve"> area</w:t>
      </w:r>
      <w:r w:rsidR="00C039A2">
        <w:t xml:space="preserve"> on the north side of the lot.</w:t>
      </w:r>
    </w:p>
    <w:p w14:paraId="7D99C69B" w14:textId="54D1004B" w:rsidR="00FD7D29" w:rsidRDefault="00FD7D29" w:rsidP="004A265E">
      <w:pPr>
        <w:pStyle w:val="ListParagraph"/>
        <w:numPr>
          <w:ilvl w:val="0"/>
          <w:numId w:val="1"/>
        </w:numPr>
        <w:jc w:val="both"/>
      </w:pPr>
      <w:r>
        <w:t xml:space="preserve">CEO Toupie Rooney stated that the proposed subdivision will need to change its’ name as we already have a Beech Hill Subdivision on the books.  Michael </w:t>
      </w:r>
      <w:r w:rsidR="00AF4D4D">
        <w:t xml:space="preserve">Ruggiero has expressed his desire to do a 9-lot subdivision on his property.  He will be coming to the Planning Board at some point in the future.  </w:t>
      </w:r>
    </w:p>
    <w:p w14:paraId="4CD7BEA9" w14:textId="7423880C" w:rsidR="00AF4D4D" w:rsidRDefault="00AF4D4D" w:rsidP="004A265E">
      <w:pPr>
        <w:pStyle w:val="ListParagraph"/>
        <w:numPr>
          <w:ilvl w:val="0"/>
          <w:numId w:val="1"/>
        </w:numPr>
        <w:jc w:val="both"/>
      </w:pPr>
      <w:r>
        <w:t xml:space="preserve">The renovation at Margaret’s Place has been ongoing.  The plan is to have a butcher shop, but not to cut the meat </w:t>
      </w:r>
      <w:r w:rsidR="004F4CED">
        <w:t>on location</w:t>
      </w:r>
      <w:r>
        <w:t xml:space="preserve"> just to sell fresh meat.  There will also be a bakery</w:t>
      </w:r>
      <w:r w:rsidR="004F4CED">
        <w:t xml:space="preserve"> on site</w:t>
      </w:r>
      <w:r>
        <w:t>.  The building will be the same size</w:t>
      </w:r>
      <w:r w:rsidR="004F4CED">
        <w:t xml:space="preserve"> as previously</w:t>
      </w:r>
      <w:r w:rsidR="00C039A2">
        <w:t xml:space="preserve"> with a small addition on the backside for a b</w:t>
      </w:r>
      <w:r w:rsidR="009D0290">
        <w:t>a</w:t>
      </w:r>
      <w:r w:rsidR="00C039A2">
        <w:t>throom</w:t>
      </w:r>
      <w:r>
        <w:t xml:space="preserve">.  However, when renovating they found water damage all the way down to the foundation sills.  A massive renovation has been in the works.  </w:t>
      </w:r>
    </w:p>
    <w:p w14:paraId="683CC9C5" w14:textId="257FCEFB" w:rsidR="004F4CED" w:rsidRDefault="004F4CED" w:rsidP="004F4CED">
      <w:pPr>
        <w:ind w:left="360"/>
        <w:jc w:val="both"/>
      </w:pPr>
      <w:r w:rsidRPr="004F4CED">
        <w:rPr>
          <w:b/>
          <w:bCs/>
        </w:rPr>
        <w:t>MINUTES:</w:t>
      </w:r>
    </w:p>
    <w:p w14:paraId="4128C79C" w14:textId="08C93E03" w:rsidR="004F4CED" w:rsidRDefault="004F4CED" w:rsidP="004F4CED">
      <w:pPr>
        <w:ind w:left="360"/>
        <w:jc w:val="both"/>
      </w:pPr>
      <w:r>
        <w:t>The minutes of the 6/9/2026 meeting were reviewed.  There were no corrections to be made.</w:t>
      </w:r>
    </w:p>
    <w:p w14:paraId="3F177508" w14:textId="0B6F30A5" w:rsidR="004F4CED" w:rsidRDefault="004F4CED" w:rsidP="004F4CED">
      <w:pPr>
        <w:ind w:left="360"/>
        <w:jc w:val="both"/>
      </w:pPr>
      <w:r>
        <w:rPr>
          <w:b/>
          <w:bCs/>
        </w:rPr>
        <w:t>Motion made</w:t>
      </w:r>
      <w:r>
        <w:t xml:space="preserve"> by Dana Kennedy and seconded by Jim Nealey to accept the minutes of the 6/9/2026 meeting with no correction.  </w:t>
      </w:r>
      <w:r>
        <w:rPr>
          <w:b/>
          <w:bCs/>
        </w:rPr>
        <w:t>The Planning Board finds in favor</w:t>
      </w:r>
      <w:r>
        <w:t xml:space="preserve"> of this motion by a vote of 5-0.</w:t>
      </w:r>
    </w:p>
    <w:p w14:paraId="7AD24C6C" w14:textId="36A35A33" w:rsidR="004F4CED" w:rsidRDefault="004F4CED" w:rsidP="004F4CED">
      <w:pPr>
        <w:ind w:left="360"/>
        <w:jc w:val="both"/>
      </w:pPr>
      <w:r>
        <w:rPr>
          <w:b/>
          <w:bCs/>
        </w:rPr>
        <w:t>Motion made</w:t>
      </w:r>
      <w:r>
        <w:t xml:space="preserve"> by Jim Nealey and seconded by Dana Kennedy to adjourn at 6:59 p.m.  </w:t>
      </w:r>
      <w:r>
        <w:rPr>
          <w:b/>
          <w:bCs/>
        </w:rPr>
        <w:t>The Planning Board finds in favor</w:t>
      </w:r>
      <w:r>
        <w:t xml:space="preserve"> of this motion by a vote of 5-0.</w:t>
      </w:r>
    </w:p>
    <w:p w14:paraId="6753E9CD" w14:textId="7B8FB2C3" w:rsidR="004F4CED" w:rsidRPr="004F4CED" w:rsidRDefault="004F4CED" w:rsidP="004F4CED">
      <w:pPr>
        <w:spacing w:after="0"/>
        <w:ind w:left="360"/>
        <w:jc w:val="both"/>
      </w:pPr>
      <w:r w:rsidRPr="004F4CED">
        <w:t>Respectfully submitted,</w:t>
      </w:r>
    </w:p>
    <w:p w14:paraId="3B3E0C4D" w14:textId="5B158E37" w:rsidR="004F4CED" w:rsidRDefault="004F4CED" w:rsidP="004F4CED">
      <w:pPr>
        <w:spacing w:after="0"/>
        <w:ind w:left="360"/>
        <w:jc w:val="both"/>
        <w:rPr>
          <w:rFonts w:ascii="Brush Script MT" w:hAnsi="Brush Script MT"/>
          <w:sz w:val="28"/>
          <w:szCs w:val="28"/>
        </w:rPr>
      </w:pPr>
      <w:r>
        <w:rPr>
          <w:rFonts w:ascii="Brush Script MT" w:hAnsi="Brush Script MT"/>
          <w:sz w:val="28"/>
          <w:szCs w:val="28"/>
        </w:rPr>
        <w:t>Patsy Littlefield</w:t>
      </w:r>
    </w:p>
    <w:p w14:paraId="45E3C37D" w14:textId="1C3A82D5" w:rsidR="004F4CED" w:rsidRDefault="004F4CED" w:rsidP="004F4CED">
      <w:pPr>
        <w:ind w:left="360"/>
        <w:jc w:val="both"/>
        <w:rPr>
          <w:rFonts w:cstheme="minorHAnsi"/>
        </w:rPr>
      </w:pPr>
      <w:r>
        <w:rPr>
          <w:rFonts w:cstheme="minorHAnsi"/>
        </w:rPr>
        <w:t>Secretary</w:t>
      </w:r>
    </w:p>
    <w:p w14:paraId="00CCC1E2" w14:textId="3FB9C449" w:rsidR="004F4CED" w:rsidRPr="004F4CED" w:rsidRDefault="004F4CED" w:rsidP="004F4CED">
      <w:pPr>
        <w:ind w:left="360"/>
        <w:jc w:val="center"/>
        <w:rPr>
          <w:rFonts w:cstheme="minorHAnsi"/>
        </w:rPr>
      </w:pPr>
      <w:r>
        <w:rPr>
          <w:rFonts w:cstheme="minorHAnsi"/>
        </w:rPr>
        <w:t>***  APPROVED:__</w:t>
      </w:r>
      <w:r w:rsidR="009D0290">
        <w:rPr>
          <w:rFonts w:cstheme="minorHAnsi"/>
        </w:rPr>
        <w:t>09/08/2026</w:t>
      </w:r>
      <w:r>
        <w:rPr>
          <w:rFonts w:cstheme="minorHAnsi"/>
        </w:rPr>
        <w:t>__</w:t>
      </w:r>
      <w:r w:rsidR="00795404">
        <w:rPr>
          <w:rFonts w:cstheme="minorHAnsi"/>
        </w:rPr>
        <w:t xml:space="preserve">  ***</w:t>
      </w:r>
    </w:p>
    <w:sectPr w:rsidR="004F4CED" w:rsidRPr="004F4CED" w:rsidSect="00B405C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8DEAA" w14:textId="77777777" w:rsidR="006A70BD" w:rsidRDefault="006A70BD" w:rsidP="00381E35">
      <w:pPr>
        <w:spacing w:after="0" w:line="240" w:lineRule="auto"/>
      </w:pPr>
      <w:r>
        <w:separator/>
      </w:r>
    </w:p>
  </w:endnote>
  <w:endnote w:type="continuationSeparator" w:id="0">
    <w:p w14:paraId="0B30E45E" w14:textId="77777777" w:rsidR="006A70BD" w:rsidRDefault="006A70BD" w:rsidP="0038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6F93" w14:textId="39FA1D47" w:rsidR="00381E35" w:rsidRPr="00381E35" w:rsidRDefault="00381E35">
    <w:pPr>
      <w:pStyle w:val="Footer"/>
      <w:rPr>
        <w:b/>
        <w:bCs/>
        <w:sz w:val="24"/>
        <w:szCs w:val="24"/>
      </w:rPr>
    </w:pPr>
    <w:r>
      <w:rPr>
        <w:b/>
        <w:bCs/>
        <w:sz w:val="24"/>
        <w:szCs w:val="24"/>
      </w:rPr>
      <w:t xml:space="preserve">Page </w:t>
    </w:r>
    <w:r>
      <w:rPr>
        <w:b/>
        <w:bCs/>
        <w:sz w:val="24"/>
        <w:szCs w:val="24"/>
      </w:rPr>
      <w:fldChar w:fldCharType="begin"/>
    </w:r>
    <w:r>
      <w:rPr>
        <w:b/>
        <w:bCs/>
        <w:sz w:val="24"/>
        <w:szCs w:val="24"/>
      </w:rPr>
      <w:instrText xml:space="preserve"> PAGE  \* Arabic  \* MERGEFORMAT </w:instrText>
    </w:r>
    <w:r>
      <w:rPr>
        <w:b/>
        <w:bCs/>
        <w:sz w:val="24"/>
        <w:szCs w:val="24"/>
      </w:rPr>
      <w:fldChar w:fldCharType="separate"/>
    </w:r>
    <w:r>
      <w:rPr>
        <w:b/>
        <w:bCs/>
        <w:noProof/>
        <w:sz w:val="24"/>
        <w:szCs w:val="24"/>
      </w:rPr>
      <w:t>1</w:t>
    </w:r>
    <w:r>
      <w:rPr>
        <w:b/>
        <w:bCs/>
        <w:sz w:val="24"/>
        <w:szCs w:val="24"/>
      </w:rPr>
      <w:fldChar w:fldCharType="end"/>
    </w:r>
    <w:r>
      <w:rPr>
        <w:b/>
        <w:bCs/>
        <w:sz w:val="24"/>
        <w:szCs w:val="24"/>
      </w:rPr>
      <w:t xml:space="preserve"> of </w:t>
    </w:r>
    <w:r>
      <w:rPr>
        <w:b/>
        <w:bCs/>
        <w:sz w:val="24"/>
        <w:szCs w:val="24"/>
      </w:rPr>
      <w:fldChar w:fldCharType="begin"/>
    </w:r>
    <w:r>
      <w:rPr>
        <w:b/>
        <w:bCs/>
        <w:sz w:val="24"/>
        <w:szCs w:val="24"/>
      </w:rPr>
      <w:instrText xml:space="preserve"> NUMPAGES  \* Arabic  \* MERGEFORMAT </w:instrText>
    </w:r>
    <w:r>
      <w:rPr>
        <w:b/>
        <w:bCs/>
        <w:sz w:val="24"/>
        <w:szCs w:val="24"/>
      </w:rPr>
      <w:fldChar w:fldCharType="separate"/>
    </w:r>
    <w:r>
      <w:rPr>
        <w:b/>
        <w:bCs/>
        <w:noProof/>
        <w:sz w:val="24"/>
        <w:szCs w:val="24"/>
      </w:rPr>
      <w:t>1</w:t>
    </w:r>
    <w:r>
      <w:rPr>
        <w:b/>
        <w:bCs/>
        <w:sz w:val="24"/>
        <w:szCs w:val="24"/>
      </w:rPr>
      <w:fldChar w:fldCharType="end"/>
    </w:r>
    <w:r>
      <w:rPr>
        <w:b/>
        <w:bCs/>
        <w:sz w:val="24"/>
        <w:szCs w:val="24"/>
      </w:rPr>
      <w:t xml:space="preserve">                                                                       NORTHPORT PLANNING BOARD 07/14/2026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2FF1F" w14:textId="77777777" w:rsidR="006A70BD" w:rsidRDefault="006A70BD" w:rsidP="00381E35">
      <w:pPr>
        <w:spacing w:after="0" w:line="240" w:lineRule="auto"/>
      </w:pPr>
      <w:r>
        <w:separator/>
      </w:r>
    </w:p>
  </w:footnote>
  <w:footnote w:type="continuationSeparator" w:id="0">
    <w:p w14:paraId="0E61F741" w14:textId="77777777" w:rsidR="006A70BD" w:rsidRDefault="006A70BD" w:rsidP="00381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DB8E" w14:textId="34CE7AF9" w:rsidR="00381E35" w:rsidRDefault="00381E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A2540"/>
    <w:multiLevelType w:val="hybridMultilevel"/>
    <w:tmpl w:val="122EDC4A"/>
    <w:lvl w:ilvl="0" w:tplc="449A35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24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35"/>
    <w:rsid w:val="00156BB1"/>
    <w:rsid w:val="001E44FB"/>
    <w:rsid w:val="001E48E6"/>
    <w:rsid w:val="00381E35"/>
    <w:rsid w:val="003B7A58"/>
    <w:rsid w:val="004A265E"/>
    <w:rsid w:val="004A7B76"/>
    <w:rsid w:val="004F4CED"/>
    <w:rsid w:val="00531BB4"/>
    <w:rsid w:val="00654AC1"/>
    <w:rsid w:val="00681E26"/>
    <w:rsid w:val="0068283B"/>
    <w:rsid w:val="006A70BD"/>
    <w:rsid w:val="0077016F"/>
    <w:rsid w:val="00795404"/>
    <w:rsid w:val="009D0290"/>
    <w:rsid w:val="00AE4ABF"/>
    <w:rsid w:val="00AF4D4D"/>
    <w:rsid w:val="00B30A9E"/>
    <w:rsid w:val="00B405C6"/>
    <w:rsid w:val="00B50077"/>
    <w:rsid w:val="00C039A2"/>
    <w:rsid w:val="00C23E12"/>
    <w:rsid w:val="00D67908"/>
    <w:rsid w:val="00DE090F"/>
    <w:rsid w:val="00EB5592"/>
    <w:rsid w:val="00FD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6A726"/>
  <w15:chartTrackingRefBased/>
  <w15:docId w15:val="{DE75943D-71DB-4BF5-AA6D-AAEDF0E78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E3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81E3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81E3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81E3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81E3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81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3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81E3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81E3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81E3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81E3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81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E35"/>
    <w:rPr>
      <w:rFonts w:eastAsiaTheme="majorEastAsia" w:cstheme="majorBidi"/>
      <w:color w:val="272727" w:themeColor="text1" w:themeTint="D8"/>
    </w:rPr>
  </w:style>
  <w:style w:type="paragraph" w:styleId="Title">
    <w:name w:val="Title"/>
    <w:basedOn w:val="Normal"/>
    <w:next w:val="Normal"/>
    <w:link w:val="TitleChar"/>
    <w:uiPriority w:val="10"/>
    <w:qFormat/>
    <w:rsid w:val="00381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E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E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1E35"/>
    <w:rPr>
      <w:i/>
      <w:iCs/>
      <w:color w:val="404040" w:themeColor="text1" w:themeTint="BF"/>
    </w:rPr>
  </w:style>
  <w:style w:type="paragraph" w:styleId="ListParagraph">
    <w:name w:val="List Paragraph"/>
    <w:basedOn w:val="Normal"/>
    <w:uiPriority w:val="34"/>
    <w:qFormat/>
    <w:rsid w:val="00381E35"/>
    <w:pPr>
      <w:ind w:left="720"/>
      <w:contextualSpacing/>
    </w:pPr>
  </w:style>
  <w:style w:type="character" w:styleId="IntenseEmphasis">
    <w:name w:val="Intense Emphasis"/>
    <w:basedOn w:val="DefaultParagraphFont"/>
    <w:uiPriority w:val="21"/>
    <w:qFormat/>
    <w:rsid w:val="00381E35"/>
    <w:rPr>
      <w:i/>
      <w:iCs/>
      <w:color w:val="365F91" w:themeColor="accent1" w:themeShade="BF"/>
    </w:rPr>
  </w:style>
  <w:style w:type="paragraph" w:styleId="IntenseQuote">
    <w:name w:val="Intense Quote"/>
    <w:basedOn w:val="Normal"/>
    <w:next w:val="Normal"/>
    <w:link w:val="IntenseQuoteChar"/>
    <w:uiPriority w:val="30"/>
    <w:qFormat/>
    <w:rsid w:val="00381E3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81E35"/>
    <w:rPr>
      <w:i/>
      <w:iCs/>
      <w:color w:val="365F91" w:themeColor="accent1" w:themeShade="BF"/>
    </w:rPr>
  </w:style>
  <w:style w:type="character" w:styleId="IntenseReference">
    <w:name w:val="Intense Reference"/>
    <w:basedOn w:val="DefaultParagraphFont"/>
    <w:uiPriority w:val="32"/>
    <w:qFormat/>
    <w:rsid w:val="00381E35"/>
    <w:rPr>
      <w:b/>
      <w:bCs/>
      <w:smallCaps/>
      <w:color w:val="365F91" w:themeColor="accent1" w:themeShade="BF"/>
      <w:spacing w:val="5"/>
    </w:rPr>
  </w:style>
  <w:style w:type="paragraph" w:styleId="Header">
    <w:name w:val="header"/>
    <w:basedOn w:val="Normal"/>
    <w:link w:val="HeaderChar"/>
    <w:uiPriority w:val="99"/>
    <w:unhideWhenUsed/>
    <w:rsid w:val="00381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E35"/>
  </w:style>
  <w:style w:type="paragraph" w:styleId="Footer">
    <w:name w:val="footer"/>
    <w:basedOn w:val="Normal"/>
    <w:link w:val="FooterChar"/>
    <w:uiPriority w:val="99"/>
    <w:unhideWhenUsed/>
    <w:rsid w:val="00381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E35"/>
  </w:style>
  <w:style w:type="character" w:styleId="LineNumber">
    <w:name w:val="line number"/>
    <w:basedOn w:val="DefaultParagraphFont"/>
    <w:uiPriority w:val="99"/>
    <w:semiHidden/>
    <w:unhideWhenUsed/>
    <w:rsid w:val="00381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LITTLEFIELD</dc:creator>
  <cp:keywords/>
  <dc:description/>
  <cp:lastModifiedBy>Vicki Eugley</cp:lastModifiedBy>
  <cp:revision>2</cp:revision>
  <cp:lastPrinted>2026-09-30T17:45:00Z</cp:lastPrinted>
  <dcterms:created xsi:type="dcterms:W3CDTF">2026-10-02T01:14:00Z</dcterms:created>
  <dcterms:modified xsi:type="dcterms:W3CDTF">2026-10-02T01:14:00Z</dcterms:modified>
</cp:coreProperties>
</file>